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CDE5" w14:textId="2DCDE7E4" w:rsidR="00D54B66" w:rsidRPr="00A2399B" w:rsidRDefault="00C65730" w:rsidP="00EE38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"/>
        </w:rPr>
        <w:t xml:space="preserve">Project </w:t>
      </w:r>
    </w:p>
    <w:p w14:paraId="6805B7BA" w14:textId="4706FA54" w:rsidR="00D54B66" w:rsidRPr="00A2399B" w:rsidRDefault="00D54B66" w:rsidP="00EE3805">
      <w:pPr>
        <w:jc w:val="center"/>
        <w:rPr>
          <w:b/>
          <w:sz w:val="28"/>
          <w:szCs w:val="28"/>
        </w:rPr>
      </w:pPr>
      <w:r w:rsidRPr="00A2399B">
        <w:rPr>
          <w:b/>
          <w:sz w:val="28"/>
          <w:szCs w:val="28"/>
          <w:lang w:val="en"/>
        </w:rPr>
        <w:t xml:space="preserve">Presentation of </w:t>
      </w:r>
      <w:r w:rsidR="00210385">
        <w:rPr>
          <w:b/>
          <w:sz w:val="28"/>
          <w:szCs w:val="28"/>
          <w:lang w:val="en"/>
        </w:rPr>
        <w:t>F</w:t>
      </w:r>
      <w:r w:rsidRPr="00A2399B">
        <w:rPr>
          <w:b/>
          <w:sz w:val="28"/>
          <w:szCs w:val="28"/>
          <w:lang w:val="en"/>
        </w:rPr>
        <w:t xml:space="preserve">inancial </w:t>
      </w:r>
      <w:r w:rsidR="00210385">
        <w:rPr>
          <w:b/>
          <w:sz w:val="28"/>
          <w:szCs w:val="28"/>
          <w:lang w:val="en"/>
        </w:rPr>
        <w:t>S</w:t>
      </w:r>
      <w:r w:rsidRPr="00A2399B">
        <w:rPr>
          <w:b/>
          <w:sz w:val="28"/>
          <w:szCs w:val="28"/>
          <w:lang w:val="en"/>
        </w:rPr>
        <w:t>tatements</w:t>
      </w:r>
    </w:p>
    <w:p w14:paraId="3E664F62" w14:textId="77777777" w:rsidR="00D54B66" w:rsidRDefault="00D54B66" w:rsidP="00EE3805"/>
    <w:p w14:paraId="28FA12B9" w14:textId="1A750C22" w:rsidR="00D54B66" w:rsidRPr="005E5537" w:rsidRDefault="007706F8" w:rsidP="00EE38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"/>
        </w:rPr>
        <w:t>I</w:t>
      </w:r>
      <w:r w:rsidR="00D54B66" w:rsidRPr="005E5537">
        <w:rPr>
          <w:b/>
          <w:sz w:val="24"/>
          <w:szCs w:val="24"/>
          <w:u w:val="single"/>
          <w:lang w:val="en"/>
        </w:rPr>
        <w:t>dentification</w:t>
      </w:r>
    </w:p>
    <w:p w14:paraId="36EA2D6D" w14:textId="77777777" w:rsidR="00D54B66" w:rsidRPr="005E5537" w:rsidRDefault="00D54B66" w:rsidP="00EE3805">
      <w:pPr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Entity:</w:t>
      </w:r>
    </w:p>
    <w:p w14:paraId="5B1BE123" w14:textId="77777777" w:rsidR="00D54B66" w:rsidRPr="005E5537" w:rsidRDefault="00D54B66" w:rsidP="00EE3805">
      <w:pPr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Main activity:</w:t>
      </w:r>
    </w:p>
    <w:p w14:paraId="2075D588" w14:textId="3CC7952B" w:rsidR="00D54B66" w:rsidRPr="005E5537" w:rsidRDefault="00C65730" w:rsidP="00EE3805">
      <w:pPr>
        <w:rPr>
          <w:sz w:val="24"/>
          <w:szCs w:val="24"/>
        </w:rPr>
      </w:pPr>
      <w:r w:rsidRPr="005E5537">
        <w:rPr>
          <w:sz w:val="24"/>
          <w:szCs w:val="24"/>
          <w:lang w:val="en"/>
        </w:rPr>
        <w:t xml:space="preserve">Reporting </w:t>
      </w:r>
      <w:r w:rsidR="00210385">
        <w:rPr>
          <w:sz w:val="24"/>
          <w:szCs w:val="24"/>
          <w:lang w:val="en"/>
        </w:rPr>
        <w:t>d</w:t>
      </w:r>
      <w:r w:rsidR="00D54B66" w:rsidRPr="005E5537">
        <w:rPr>
          <w:sz w:val="24"/>
          <w:szCs w:val="24"/>
          <w:lang w:val="en"/>
        </w:rPr>
        <w:t>ate:</w:t>
      </w:r>
    </w:p>
    <w:p w14:paraId="47B350F6" w14:textId="69668E20" w:rsidR="00D54B66" w:rsidRPr="005E5537" w:rsidRDefault="00D54B66" w:rsidP="00EE3805">
      <w:pPr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Financial Statements</w:t>
      </w:r>
      <w:r w:rsidR="00E66A08" w:rsidRPr="005E5537">
        <w:rPr>
          <w:sz w:val="24"/>
          <w:szCs w:val="24"/>
          <w:lang w:val="en"/>
        </w:rPr>
        <w:t xml:space="preserve"> (Individual / Consolidated) </w:t>
      </w:r>
      <w:r w:rsidRPr="005E5537">
        <w:rPr>
          <w:sz w:val="24"/>
          <w:szCs w:val="24"/>
          <w:lang w:val="en"/>
        </w:rPr>
        <w:t>:</w:t>
      </w:r>
      <w:r w:rsidRPr="005E5537">
        <w:rPr>
          <w:sz w:val="24"/>
          <w:szCs w:val="24"/>
          <w:lang w:val="en"/>
        </w:rPr>
        <w:tab/>
      </w:r>
      <w:r w:rsidRPr="005E5537">
        <w:rPr>
          <w:sz w:val="24"/>
          <w:szCs w:val="24"/>
          <w:lang w:val="en"/>
        </w:rPr>
        <w:tab/>
      </w:r>
    </w:p>
    <w:p w14:paraId="38A42AE5" w14:textId="36EFDFCA" w:rsidR="00D54B66" w:rsidRPr="005E5537" w:rsidRDefault="00D54B66" w:rsidP="00EE3805">
      <w:pPr>
        <w:rPr>
          <w:sz w:val="24"/>
          <w:szCs w:val="24"/>
        </w:rPr>
      </w:pPr>
      <w:r w:rsidRPr="005E5537">
        <w:rPr>
          <w:sz w:val="24"/>
          <w:szCs w:val="24"/>
          <w:lang w:val="en"/>
        </w:rPr>
        <w:t xml:space="preserve">Accounting </w:t>
      </w:r>
      <w:r w:rsidR="00C65730" w:rsidRPr="005E5537">
        <w:rPr>
          <w:sz w:val="24"/>
          <w:szCs w:val="24"/>
          <w:lang w:val="en"/>
        </w:rPr>
        <w:t>Standards</w:t>
      </w:r>
      <w:r w:rsidRPr="005E5537">
        <w:rPr>
          <w:sz w:val="24"/>
          <w:szCs w:val="24"/>
          <w:lang w:val="en"/>
        </w:rPr>
        <w:t>:</w:t>
      </w:r>
    </w:p>
    <w:p w14:paraId="0D0E6EFB" w14:textId="4F22C439" w:rsidR="00D54B66" w:rsidRPr="005E5537" w:rsidRDefault="00FA688D" w:rsidP="00EE38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E9361" wp14:editId="62504B73">
                <wp:simplePos x="0" y="0"/>
                <wp:positionH relativeFrom="column">
                  <wp:posOffset>12700</wp:posOffset>
                </wp:positionH>
                <wp:positionV relativeFrom="paragraph">
                  <wp:posOffset>93980</wp:posOffset>
                </wp:positionV>
                <wp:extent cx="5988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0111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.4pt" to="47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70C5D14F" w14:textId="77777777" w:rsidR="00D54B66" w:rsidRPr="005E5537" w:rsidRDefault="00D54B66" w:rsidP="00EE3805">
      <w:pPr>
        <w:rPr>
          <w:b/>
          <w:sz w:val="24"/>
          <w:szCs w:val="24"/>
          <w:u w:val="single"/>
        </w:rPr>
      </w:pPr>
      <w:r w:rsidRPr="005E5537">
        <w:rPr>
          <w:b/>
          <w:sz w:val="24"/>
          <w:szCs w:val="24"/>
          <w:u w:val="single"/>
          <w:lang w:val="en"/>
        </w:rPr>
        <w:t>Part I</w:t>
      </w:r>
    </w:p>
    <w:p w14:paraId="285249C5" w14:textId="417DA67A" w:rsidR="00D54B66" w:rsidRPr="005E5537" w:rsidRDefault="00D54B66" w:rsidP="00EE3805">
      <w:pPr>
        <w:rPr>
          <w:b/>
          <w:sz w:val="24"/>
          <w:szCs w:val="24"/>
          <w:lang w:val="en"/>
        </w:rPr>
      </w:pPr>
      <w:r w:rsidRPr="005E5537">
        <w:rPr>
          <w:b/>
          <w:sz w:val="24"/>
          <w:szCs w:val="24"/>
          <w:lang w:val="en"/>
        </w:rPr>
        <w:t>Based on the Financial Statements indicate:</w:t>
      </w:r>
    </w:p>
    <w:p w14:paraId="21AB4C02" w14:textId="77777777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Company's book value:</w:t>
      </w:r>
    </w:p>
    <w:p w14:paraId="438FB8AD" w14:textId="3AFBA7B9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Main asset:</w:t>
      </w:r>
    </w:p>
    <w:p w14:paraId="7BAC976A" w14:textId="77777777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Asset class with greater weight in total tangible fixed assets:</w:t>
      </w:r>
    </w:p>
    <w:p w14:paraId="2739C428" w14:textId="2DC291D5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 xml:space="preserve">Main </w:t>
      </w:r>
      <w:r w:rsidR="00186C6D" w:rsidRPr="005E5537">
        <w:rPr>
          <w:sz w:val="24"/>
          <w:szCs w:val="24"/>
          <w:lang w:val="en"/>
        </w:rPr>
        <w:t>liability</w:t>
      </w:r>
      <w:r w:rsidRPr="005E5537">
        <w:rPr>
          <w:sz w:val="24"/>
          <w:szCs w:val="24"/>
          <w:lang w:val="en"/>
        </w:rPr>
        <w:t>:</w:t>
      </w:r>
    </w:p>
    <w:p w14:paraId="6E26F5BD" w14:textId="77777777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Company capital structure:</w:t>
      </w:r>
    </w:p>
    <w:p w14:paraId="67AE513D" w14:textId="77777777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Value of financial debt:</w:t>
      </w:r>
    </w:p>
    <w:p w14:paraId="256F7B7C" w14:textId="3EB3EDBF" w:rsidR="00D54B66" w:rsidRPr="005E5537" w:rsidRDefault="005E553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Common </w:t>
      </w:r>
      <w:r w:rsidR="00D54B66" w:rsidRPr="005E5537">
        <w:rPr>
          <w:sz w:val="24"/>
          <w:szCs w:val="24"/>
          <w:lang w:val="en"/>
        </w:rPr>
        <w:t xml:space="preserve">capital represented </w:t>
      </w:r>
      <w:proofErr w:type="gramStart"/>
      <w:r w:rsidR="00D54B66" w:rsidRPr="005E5537">
        <w:rPr>
          <w:sz w:val="24"/>
          <w:szCs w:val="24"/>
          <w:lang w:val="en"/>
        </w:rPr>
        <w:t>by:</w:t>
      </w:r>
      <w:proofErr w:type="gramEnd"/>
      <w:r w:rsidR="00BB41D8" w:rsidRPr="005E5537">
        <w:rPr>
          <w:sz w:val="24"/>
          <w:szCs w:val="24"/>
          <w:lang w:val="en"/>
        </w:rPr>
        <w:t xml:space="preserve">          </w:t>
      </w:r>
      <w:r w:rsidR="00D54B66" w:rsidRPr="005E5537">
        <w:rPr>
          <w:sz w:val="24"/>
          <w:szCs w:val="24"/>
          <w:lang w:val="en"/>
        </w:rPr>
        <w:t xml:space="preserve"> shares</w:t>
      </w:r>
    </w:p>
    <w:p w14:paraId="68D6F2AB" w14:textId="5531442C" w:rsidR="005E5537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D811C5">
        <w:rPr>
          <w:sz w:val="24"/>
          <w:szCs w:val="24"/>
          <w:lang w:val="en"/>
        </w:rPr>
        <w:t xml:space="preserve">Nominal </w:t>
      </w:r>
      <w:r w:rsidR="00186C6D" w:rsidRPr="00D811C5">
        <w:rPr>
          <w:sz w:val="24"/>
          <w:szCs w:val="24"/>
          <w:lang w:val="en"/>
        </w:rPr>
        <w:t xml:space="preserve">or par </w:t>
      </w:r>
      <w:r w:rsidRPr="00D811C5">
        <w:rPr>
          <w:sz w:val="24"/>
          <w:szCs w:val="24"/>
          <w:lang w:val="en"/>
        </w:rPr>
        <w:t xml:space="preserve">value </w:t>
      </w:r>
      <w:r w:rsidR="00210385">
        <w:rPr>
          <w:sz w:val="24"/>
          <w:szCs w:val="24"/>
          <w:lang w:val="en"/>
        </w:rPr>
        <w:t>per</w:t>
      </w:r>
      <w:r w:rsidRPr="00D811C5">
        <w:rPr>
          <w:sz w:val="24"/>
          <w:szCs w:val="24"/>
          <w:lang w:val="en"/>
        </w:rPr>
        <w:t xml:space="preserve"> share</w:t>
      </w:r>
      <w:r w:rsidRPr="005E5537">
        <w:rPr>
          <w:sz w:val="24"/>
          <w:szCs w:val="24"/>
          <w:lang w:val="en"/>
        </w:rPr>
        <w:t xml:space="preserve">:     </w:t>
      </w:r>
    </w:p>
    <w:p w14:paraId="40E11438" w14:textId="01254A0E" w:rsidR="00D54B66" w:rsidRPr="00D811C5" w:rsidRDefault="005E553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Book value </w:t>
      </w:r>
      <w:r w:rsidR="00210385">
        <w:rPr>
          <w:sz w:val="24"/>
          <w:szCs w:val="24"/>
          <w:lang w:val="en"/>
        </w:rPr>
        <w:t>per</w:t>
      </w:r>
      <w:r>
        <w:rPr>
          <w:sz w:val="24"/>
          <w:szCs w:val="24"/>
          <w:lang w:val="en"/>
        </w:rPr>
        <w:t xml:space="preserve"> share:</w:t>
      </w:r>
      <w:r w:rsidR="00D54B66" w:rsidRPr="005E5537">
        <w:rPr>
          <w:sz w:val="24"/>
          <w:szCs w:val="24"/>
          <w:lang w:val="en"/>
        </w:rPr>
        <w:t xml:space="preserve">   </w:t>
      </w:r>
    </w:p>
    <w:p w14:paraId="24CAF9F9" w14:textId="77777777" w:rsidR="00D811C5" w:rsidRPr="005E5537" w:rsidRDefault="00D811C5" w:rsidP="00D811C5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Basic result per share:</w:t>
      </w:r>
    </w:p>
    <w:p w14:paraId="23873F36" w14:textId="1463CAD2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Main shareholder</w:t>
      </w:r>
      <w:r w:rsidR="002A5E27" w:rsidRPr="005E5537">
        <w:rPr>
          <w:sz w:val="24"/>
          <w:szCs w:val="24"/>
          <w:lang w:val="en"/>
        </w:rPr>
        <w:t>:</w:t>
      </w:r>
    </w:p>
    <w:p w14:paraId="1690BEE1" w14:textId="51C7F938" w:rsidR="00D54B66" w:rsidRPr="005E5537" w:rsidRDefault="00BE7BB0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D811C5">
        <w:rPr>
          <w:sz w:val="24"/>
          <w:szCs w:val="24"/>
          <w:lang w:val="en"/>
        </w:rPr>
        <w:t>O</w:t>
      </w:r>
      <w:r w:rsidR="00D54B66" w:rsidRPr="00D811C5">
        <w:rPr>
          <w:sz w:val="24"/>
          <w:szCs w:val="24"/>
          <w:lang w:val="en"/>
        </w:rPr>
        <w:t xml:space="preserve">wn shares </w:t>
      </w:r>
      <w:r w:rsidR="00D811C5" w:rsidRPr="00D811C5">
        <w:rPr>
          <w:sz w:val="24"/>
          <w:szCs w:val="24"/>
          <w:lang w:val="en"/>
        </w:rPr>
        <w:t>(Treasury shares)</w:t>
      </w:r>
      <w:r w:rsidR="002A5E27" w:rsidRPr="00D811C5">
        <w:rPr>
          <w:sz w:val="24"/>
          <w:szCs w:val="24"/>
          <w:lang w:val="en"/>
        </w:rPr>
        <w:t xml:space="preserve">, </w:t>
      </w:r>
      <w:r w:rsidR="00D54B66" w:rsidRPr="00D811C5">
        <w:rPr>
          <w:sz w:val="24"/>
          <w:szCs w:val="24"/>
          <w:lang w:val="en"/>
        </w:rPr>
        <w:t xml:space="preserve"> </w:t>
      </w:r>
      <w:r w:rsidR="009D253A" w:rsidRPr="00D811C5">
        <w:rPr>
          <w:sz w:val="24"/>
          <w:szCs w:val="24"/>
          <w:lang w:val="en"/>
        </w:rPr>
        <w:t>i</w:t>
      </w:r>
      <w:r w:rsidR="00D54B66" w:rsidRPr="00D811C5">
        <w:rPr>
          <w:sz w:val="24"/>
          <w:szCs w:val="24"/>
          <w:lang w:val="en"/>
        </w:rPr>
        <w:t xml:space="preserve">f </w:t>
      </w:r>
      <w:r w:rsidR="009D253A" w:rsidRPr="00D811C5">
        <w:rPr>
          <w:sz w:val="24"/>
          <w:szCs w:val="24"/>
          <w:lang w:val="en"/>
        </w:rPr>
        <w:t>any</w:t>
      </w:r>
      <w:r w:rsidR="00D54B66" w:rsidRPr="005E5537">
        <w:rPr>
          <w:sz w:val="24"/>
          <w:szCs w:val="24"/>
          <w:lang w:val="en"/>
        </w:rPr>
        <w:t xml:space="preserve">, </w:t>
      </w:r>
      <w:r w:rsidR="009D253A" w:rsidRPr="005E5537">
        <w:rPr>
          <w:sz w:val="24"/>
          <w:szCs w:val="24"/>
          <w:lang w:val="en"/>
        </w:rPr>
        <w:t xml:space="preserve">and </w:t>
      </w:r>
      <w:r w:rsidR="00D54B66" w:rsidRPr="005E5537">
        <w:rPr>
          <w:sz w:val="24"/>
          <w:szCs w:val="24"/>
          <w:lang w:val="en"/>
        </w:rPr>
        <w:t>its impact on the value of the entity</w:t>
      </w:r>
      <w:r w:rsidR="009D253A" w:rsidRPr="005E5537">
        <w:rPr>
          <w:sz w:val="24"/>
          <w:szCs w:val="24"/>
          <w:lang w:val="en"/>
        </w:rPr>
        <w:t>:</w:t>
      </w:r>
    </w:p>
    <w:p w14:paraId="46F14C44" w14:textId="25D0CDD3" w:rsidR="00D54B66" w:rsidRPr="005E5537" w:rsidRDefault="002A5E2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lastRenderedPageBreak/>
        <w:t>N</w:t>
      </w:r>
      <w:r w:rsidR="00D54B66" w:rsidRPr="005E5537">
        <w:rPr>
          <w:sz w:val="24"/>
          <w:szCs w:val="24"/>
          <w:lang w:val="en"/>
        </w:rPr>
        <w:t>on-current assets held for sale</w:t>
      </w:r>
      <w:r w:rsidRPr="005E5537">
        <w:rPr>
          <w:sz w:val="24"/>
          <w:szCs w:val="24"/>
          <w:lang w:val="en"/>
        </w:rPr>
        <w:t>:</w:t>
      </w:r>
    </w:p>
    <w:p w14:paraId="6B3F2C26" w14:textId="5AE68A8B" w:rsidR="00D54B66" w:rsidRPr="005E5537" w:rsidRDefault="002A5E2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C</w:t>
      </w:r>
      <w:r w:rsidR="00D54B66" w:rsidRPr="005E5537">
        <w:rPr>
          <w:sz w:val="24"/>
          <w:szCs w:val="24"/>
          <w:lang w:val="en"/>
        </w:rPr>
        <w:t>ontingent assets or liabilities</w:t>
      </w:r>
      <w:r w:rsidRPr="005E5537">
        <w:rPr>
          <w:sz w:val="24"/>
          <w:szCs w:val="24"/>
          <w:lang w:val="en"/>
        </w:rPr>
        <w:t>:</w:t>
      </w:r>
    </w:p>
    <w:p w14:paraId="5F7C80F6" w14:textId="77777777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Operating expenses are classified according to:</w:t>
      </w:r>
    </w:p>
    <w:p w14:paraId="466C3C00" w14:textId="77777777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Main operating expenses:</w:t>
      </w:r>
    </w:p>
    <w:p w14:paraId="4146B5A6" w14:textId="3BAEF39E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 xml:space="preserve">Operating </w:t>
      </w:r>
      <w:r w:rsidR="00C65730" w:rsidRPr="005E5537">
        <w:rPr>
          <w:sz w:val="24"/>
          <w:szCs w:val="24"/>
          <w:lang w:val="en"/>
        </w:rPr>
        <w:t>Income</w:t>
      </w:r>
      <w:r w:rsidRPr="005E5537">
        <w:rPr>
          <w:sz w:val="24"/>
          <w:szCs w:val="24"/>
          <w:lang w:val="en"/>
        </w:rPr>
        <w:t>:</w:t>
      </w:r>
    </w:p>
    <w:p w14:paraId="50B37F7D" w14:textId="597277CC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Net Income:</w:t>
      </w:r>
    </w:p>
    <w:p w14:paraId="112EC49E" w14:textId="4B8FA611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Comprehensive Income:</w:t>
      </w:r>
    </w:p>
    <w:p w14:paraId="4A398B95" w14:textId="60E2B463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Main component of Other Comprehensive Income:</w:t>
      </w:r>
    </w:p>
    <w:p w14:paraId="742F2E7A" w14:textId="69BF4B97" w:rsidR="005E5537" w:rsidRPr="005E5537" w:rsidRDefault="005E553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  <w:lang w:val="en"/>
        </w:rPr>
        <w:t>Cash earnings (show calculation):</w:t>
      </w:r>
    </w:p>
    <w:p w14:paraId="28F8864F" w14:textId="533D6470" w:rsidR="00D54B66" w:rsidRPr="005E5537" w:rsidRDefault="002A5E2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D</w:t>
      </w:r>
      <w:r w:rsidR="00D54B66" w:rsidRPr="005E5537">
        <w:rPr>
          <w:sz w:val="24"/>
          <w:szCs w:val="24"/>
          <w:lang w:val="en"/>
        </w:rPr>
        <w:t>iscontinued operations</w:t>
      </w:r>
      <w:r w:rsidRPr="005E5537">
        <w:rPr>
          <w:sz w:val="24"/>
          <w:szCs w:val="24"/>
          <w:lang w:val="en"/>
        </w:rPr>
        <w:t>, if any, and its</w:t>
      </w:r>
      <w:r w:rsidR="00D54B66" w:rsidRPr="005E5537">
        <w:rPr>
          <w:sz w:val="24"/>
          <w:szCs w:val="24"/>
          <w:lang w:val="en"/>
        </w:rPr>
        <w:t xml:space="preserve"> impact on the Net Income:</w:t>
      </w:r>
    </w:p>
    <w:p w14:paraId="5CB6DFFB" w14:textId="27DE77E8" w:rsidR="00D54B66" w:rsidRPr="005E5537" w:rsidRDefault="002A5E2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T</w:t>
      </w:r>
      <w:r w:rsidR="00D54B66" w:rsidRPr="005E5537">
        <w:rPr>
          <w:sz w:val="24"/>
          <w:szCs w:val="24"/>
          <w:lang w:val="en"/>
        </w:rPr>
        <w:t xml:space="preserve">ransactions  with the capital </w:t>
      </w:r>
      <w:r w:rsidR="00C65730" w:rsidRPr="005E5537">
        <w:rPr>
          <w:sz w:val="24"/>
          <w:szCs w:val="24"/>
          <w:lang w:val="en"/>
        </w:rPr>
        <w:t>owners</w:t>
      </w:r>
      <w:r w:rsidR="00D54B66" w:rsidRPr="005E5537">
        <w:rPr>
          <w:sz w:val="24"/>
          <w:szCs w:val="24"/>
          <w:lang w:val="en"/>
        </w:rPr>
        <w:t xml:space="preserve"> during the </w:t>
      </w:r>
      <w:r w:rsidRPr="005E5537">
        <w:rPr>
          <w:sz w:val="24"/>
          <w:szCs w:val="24"/>
          <w:lang w:val="en"/>
        </w:rPr>
        <w:t>period:</w:t>
      </w:r>
    </w:p>
    <w:p w14:paraId="46BF165E" w14:textId="1B70079D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Has the company generated money in its operational activity?</w:t>
      </w:r>
      <w:r w:rsidR="002A5E27" w:rsidRPr="005E5537">
        <w:rPr>
          <w:sz w:val="24"/>
          <w:szCs w:val="24"/>
          <w:lang w:val="en"/>
        </w:rPr>
        <w:t xml:space="preserve"> How much</w:t>
      </w:r>
      <w:r w:rsidR="009D253A" w:rsidRPr="005E5537">
        <w:rPr>
          <w:sz w:val="24"/>
          <w:szCs w:val="24"/>
          <w:lang w:val="en"/>
        </w:rPr>
        <w:t>?</w:t>
      </w:r>
    </w:p>
    <w:p w14:paraId="7EB2DDF2" w14:textId="77777777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Main application of money in the period:</w:t>
      </w:r>
    </w:p>
    <w:p w14:paraId="2EF99463" w14:textId="77777777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Main source of funding for the period:</w:t>
      </w:r>
    </w:p>
    <w:p w14:paraId="37BE5D07" w14:textId="77777777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 xml:space="preserve">Decomposition of cash and cash equivalents: </w:t>
      </w:r>
    </w:p>
    <w:p w14:paraId="1528FBB5" w14:textId="13C3E7B9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186C6D">
        <w:rPr>
          <w:sz w:val="24"/>
          <w:szCs w:val="24"/>
          <w:lang w:val="en"/>
        </w:rPr>
        <w:t xml:space="preserve">Method of </w:t>
      </w:r>
      <w:r w:rsidR="00186C6D" w:rsidRPr="00186C6D">
        <w:rPr>
          <w:sz w:val="24"/>
          <w:szCs w:val="24"/>
          <w:lang w:val="en"/>
        </w:rPr>
        <w:t xml:space="preserve">calculation of </w:t>
      </w:r>
      <w:r w:rsidR="00186C6D">
        <w:rPr>
          <w:sz w:val="24"/>
          <w:szCs w:val="24"/>
          <w:lang w:val="en"/>
        </w:rPr>
        <w:t xml:space="preserve">operating </w:t>
      </w:r>
      <w:r w:rsidRPr="00186C6D">
        <w:rPr>
          <w:sz w:val="24"/>
          <w:szCs w:val="24"/>
          <w:lang w:val="en"/>
        </w:rPr>
        <w:t>cash flows</w:t>
      </w:r>
      <w:r w:rsidRPr="005E5537">
        <w:rPr>
          <w:sz w:val="24"/>
          <w:szCs w:val="24"/>
          <w:lang w:val="en"/>
        </w:rPr>
        <w:t>:</w:t>
      </w:r>
    </w:p>
    <w:p w14:paraId="604CFF28" w14:textId="3E984925" w:rsidR="00D54B66" w:rsidRPr="005E5537" w:rsidRDefault="002A5E2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 xml:space="preserve">Classification </w:t>
      </w:r>
      <w:r w:rsidR="00C65730" w:rsidRPr="005E5537">
        <w:rPr>
          <w:sz w:val="24"/>
          <w:szCs w:val="24"/>
          <w:lang w:val="en"/>
        </w:rPr>
        <w:t xml:space="preserve">of </w:t>
      </w:r>
      <w:r w:rsidR="00D54B66" w:rsidRPr="005E5537">
        <w:rPr>
          <w:sz w:val="24"/>
          <w:szCs w:val="24"/>
          <w:lang w:val="en"/>
        </w:rPr>
        <w:t>the following cash flows:</w:t>
      </w:r>
    </w:p>
    <w:p w14:paraId="04E58869" w14:textId="521A0CA2" w:rsidR="00D54B66" w:rsidRPr="005E5537" w:rsidRDefault="00D54B66" w:rsidP="009D253A">
      <w:pPr>
        <w:pStyle w:val="ListParagraph"/>
        <w:numPr>
          <w:ilvl w:val="1"/>
          <w:numId w:val="4"/>
        </w:numPr>
        <w:tabs>
          <w:tab w:val="left" w:pos="567"/>
        </w:tabs>
        <w:spacing w:after="120" w:line="360" w:lineRule="auto"/>
        <w:rPr>
          <w:rFonts w:asciiTheme="minorHAnsi" w:hAnsiTheme="minorHAnsi" w:cstheme="minorHAnsi"/>
          <w:lang w:val="en"/>
        </w:rPr>
      </w:pPr>
      <w:r w:rsidRPr="005E5537">
        <w:rPr>
          <w:rFonts w:asciiTheme="minorHAnsi" w:hAnsiTheme="minorHAnsi" w:cstheme="minorHAnsi"/>
          <w:lang w:val="en"/>
        </w:rPr>
        <w:t>Interest paid:</w:t>
      </w:r>
    </w:p>
    <w:p w14:paraId="4C63763F" w14:textId="0656C044" w:rsidR="00C65730" w:rsidRPr="005E5537" w:rsidRDefault="00C65730" w:rsidP="009D253A">
      <w:pPr>
        <w:pStyle w:val="ListParagraph"/>
        <w:numPr>
          <w:ilvl w:val="1"/>
          <w:numId w:val="4"/>
        </w:numPr>
        <w:tabs>
          <w:tab w:val="left" w:pos="567"/>
        </w:tabs>
        <w:spacing w:after="120" w:line="360" w:lineRule="auto"/>
        <w:rPr>
          <w:rFonts w:asciiTheme="minorHAnsi" w:hAnsiTheme="minorHAnsi" w:cstheme="minorHAnsi"/>
        </w:rPr>
      </w:pPr>
      <w:r w:rsidRPr="005E5537">
        <w:rPr>
          <w:rFonts w:asciiTheme="minorHAnsi" w:hAnsiTheme="minorHAnsi" w:cstheme="minorHAnsi"/>
          <w:lang w:val="en"/>
        </w:rPr>
        <w:t>Interest received:</w:t>
      </w:r>
    </w:p>
    <w:p w14:paraId="1C2520E3" w14:textId="4CD5BF3D" w:rsidR="00C65730" w:rsidRPr="005E5537" w:rsidRDefault="00C65730" w:rsidP="009D253A">
      <w:pPr>
        <w:pStyle w:val="ListParagraph"/>
        <w:numPr>
          <w:ilvl w:val="1"/>
          <w:numId w:val="4"/>
        </w:numPr>
        <w:tabs>
          <w:tab w:val="left" w:pos="567"/>
        </w:tabs>
        <w:spacing w:after="120" w:line="360" w:lineRule="auto"/>
        <w:rPr>
          <w:rFonts w:asciiTheme="minorHAnsi" w:hAnsiTheme="minorHAnsi" w:cstheme="minorHAnsi"/>
          <w:lang w:val="en"/>
        </w:rPr>
      </w:pPr>
      <w:r w:rsidRPr="005E5537">
        <w:rPr>
          <w:rFonts w:asciiTheme="minorHAnsi" w:hAnsiTheme="minorHAnsi" w:cstheme="minorHAnsi"/>
          <w:lang w:val="en"/>
        </w:rPr>
        <w:t>Dividend paid:</w:t>
      </w:r>
    </w:p>
    <w:p w14:paraId="74AEE6AE" w14:textId="491A9724" w:rsidR="00D54B66" w:rsidRPr="005E5537" w:rsidRDefault="00D54B66" w:rsidP="009D253A">
      <w:pPr>
        <w:pStyle w:val="ListParagraph"/>
        <w:numPr>
          <w:ilvl w:val="1"/>
          <w:numId w:val="4"/>
        </w:numPr>
        <w:tabs>
          <w:tab w:val="left" w:pos="567"/>
        </w:tabs>
        <w:spacing w:after="120" w:line="360" w:lineRule="auto"/>
      </w:pPr>
      <w:r w:rsidRPr="005E5537">
        <w:rPr>
          <w:rFonts w:asciiTheme="minorHAnsi" w:hAnsiTheme="minorHAnsi" w:cstheme="minorHAnsi"/>
          <w:lang w:val="en"/>
        </w:rPr>
        <w:t>Dividends received</w:t>
      </w:r>
      <w:r w:rsidRPr="005E5537">
        <w:rPr>
          <w:lang w:val="en"/>
        </w:rPr>
        <w:t>:</w:t>
      </w:r>
    </w:p>
    <w:p w14:paraId="14BC6340" w14:textId="502D4628" w:rsidR="002A5E27" w:rsidRPr="005E5537" w:rsidRDefault="002A5E2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 xml:space="preserve">Recognized </w:t>
      </w:r>
      <w:r w:rsidR="00D54B66" w:rsidRPr="005E5537">
        <w:rPr>
          <w:sz w:val="24"/>
          <w:szCs w:val="24"/>
          <w:lang w:val="en"/>
        </w:rPr>
        <w:t>losses (reversals) of impairment of assets</w:t>
      </w:r>
      <w:r w:rsidRPr="005E5537">
        <w:rPr>
          <w:sz w:val="24"/>
          <w:szCs w:val="24"/>
          <w:lang w:val="en"/>
        </w:rPr>
        <w:t xml:space="preserve"> by class:</w:t>
      </w:r>
    </w:p>
    <w:p w14:paraId="79068267" w14:textId="5ED2C770" w:rsidR="00D54B66" w:rsidRPr="005E5537" w:rsidRDefault="002A5E2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</w:rPr>
        <w:t xml:space="preserve">Recognized </w:t>
      </w:r>
      <w:r w:rsidR="00D54B66" w:rsidRPr="005E5537">
        <w:rPr>
          <w:sz w:val="24"/>
          <w:szCs w:val="24"/>
          <w:lang w:val="en"/>
        </w:rPr>
        <w:t>provisions</w:t>
      </w:r>
      <w:r w:rsidRPr="005E5537">
        <w:rPr>
          <w:sz w:val="24"/>
          <w:szCs w:val="24"/>
          <w:lang w:val="en"/>
        </w:rPr>
        <w:t>:</w:t>
      </w:r>
    </w:p>
    <w:p w14:paraId="008199A5" w14:textId="5416B84B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lastRenderedPageBreak/>
        <w:t>Amount of depreciation/</w:t>
      </w:r>
      <w:r w:rsidR="005E5537">
        <w:rPr>
          <w:sz w:val="24"/>
          <w:szCs w:val="24"/>
          <w:lang w:val="en"/>
        </w:rPr>
        <w:t>amortization</w:t>
      </w:r>
      <w:r w:rsidRPr="005E5537">
        <w:rPr>
          <w:sz w:val="24"/>
          <w:szCs w:val="24"/>
          <w:lang w:val="en"/>
        </w:rPr>
        <w:t xml:space="preserve"> for the period:</w:t>
      </w:r>
    </w:p>
    <w:p w14:paraId="06F00D23" w14:textId="77777777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Amount of accumulated depreciation/amortization:</w:t>
      </w:r>
    </w:p>
    <w:p w14:paraId="0345C36C" w14:textId="77777777" w:rsidR="002A5E27" w:rsidRPr="005E5537" w:rsidRDefault="002A5E2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Valuation model of:</w:t>
      </w:r>
    </w:p>
    <w:p w14:paraId="4234A20D" w14:textId="2F63DC10" w:rsidR="00D54B66" w:rsidRPr="005E5537" w:rsidRDefault="00D54B66" w:rsidP="009D253A">
      <w:pPr>
        <w:pStyle w:val="ListParagraph"/>
        <w:numPr>
          <w:ilvl w:val="1"/>
          <w:numId w:val="4"/>
        </w:numPr>
        <w:tabs>
          <w:tab w:val="left" w:pos="567"/>
        </w:tabs>
        <w:spacing w:after="120" w:line="360" w:lineRule="auto"/>
        <w:rPr>
          <w:rFonts w:asciiTheme="minorHAnsi" w:hAnsiTheme="minorHAnsi" w:cstheme="minorHAnsi"/>
          <w:lang w:val="en"/>
        </w:rPr>
      </w:pPr>
      <w:r w:rsidRPr="005E5537">
        <w:rPr>
          <w:rFonts w:asciiTheme="minorHAnsi" w:hAnsiTheme="minorHAnsi" w:cstheme="minorHAnsi"/>
          <w:lang w:val="en"/>
        </w:rPr>
        <w:t>Tangible fixed asset</w:t>
      </w:r>
      <w:r w:rsidR="002A5E27" w:rsidRPr="005E5537">
        <w:rPr>
          <w:rFonts w:asciiTheme="minorHAnsi" w:hAnsiTheme="minorHAnsi" w:cstheme="minorHAnsi"/>
          <w:lang w:val="en"/>
        </w:rPr>
        <w:t>s</w:t>
      </w:r>
      <w:r w:rsidRPr="005E5537">
        <w:rPr>
          <w:rFonts w:asciiTheme="minorHAnsi" w:hAnsiTheme="minorHAnsi" w:cstheme="minorHAnsi"/>
          <w:lang w:val="en"/>
        </w:rPr>
        <w:t>:</w:t>
      </w:r>
    </w:p>
    <w:p w14:paraId="2EFB57CA" w14:textId="41120E90" w:rsidR="002A5E27" w:rsidRPr="005E5537" w:rsidRDefault="002A5E27" w:rsidP="009D253A">
      <w:pPr>
        <w:pStyle w:val="ListParagraph"/>
        <w:numPr>
          <w:ilvl w:val="1"/>
          <w:numId w:val="4"/>
        </w:numPr>
        <w:tabs>
          <w:tab w:val="left" w:pos="567"/>
        </w:tabs>
        <w:spacing w:after="120" w:line="360" w:lineRule="auto"/>
        <w:rPr>
          <w:rFonts w:asciiTheme="minorHAnsi" w:hAnsiTheme="minorHAnsi" w:cstheme="minorHAnsi"/>
          <w:lang w:val="en"/>
        </w:rPr>
      </w:pPr>
      <w:r w:rsidRPr="005E5537">
        <w:rPr>
          <w:rFonts w:asciiTheme="minorHAnsi" w:hAnsiTheme="minorHAnsi" w:cstheme="minorHAnsi"/>
          <w:lang w:val="en"/>
        </w:rPr>
        <w:t>Intangible assts:</w:t>
      </w:r>
    </w:p>
    <w:p w14:paraId="6CC57EAE" w14:textId="79E9BE5D" w:rsidR="002A5E27" w:rsidRPr="005E5537" w:rsidRDefault="002A5E27" w:rsidP="009D253A">
      <w:pPr>
        <w:pStyle w:val="ListParagraph"/>
        <w:numPr>
          <w:ilvl w:val="1"/>
          <w:numId w:val="4"/>
        </w:numPr>
        <w:tabs>
          <w:tab w:val="left" w:pos="567"/>
        </w:tabs>
        <w:spacing w:after="120" w:line="360" w:lineRule="auto"/>
        <w:rPr>
          <w:rFonts w:asciiTheme="minorHAnsi" w:hAnsiTheme="minorHAnsi" w:cstheme="minorHAnsi"/>
          <w:lang w:val="en"/>
        </w:rPr>
      </w:pPr>
      <w:r w:rsidRPr="005E5537">
        <w:rPr>
          <w:rFonts w:asciiTheme="minorHAnsi" w:hAnsiTheme="minorHAnsi" w:cstheme="minorHAnsi"/>
          <w:lang w:val="en"/>
        </w:rPr>
        <w:t>Property investments:</w:t>
      </w:r>
    </w:p>
    <w:p w14:paraId="564BE8CC" w14:textId="7A37ED26" w:rsidR="00D54B66" w:rsidRPr="005E5537" w:rsidRDefault="002A5E2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E</w:t>
      </w:r>
      <w:r w:rsidR="00D54B66" w:rsidRPr="005E5537">
        <w:rPr>
          <w:sz w:val="24"/>
          <w:szCs w:val="24"/>
          <w:lang w:val="en"/>
        </w:rPr>
        <w:t>vents after the balance sheet date</w:t>
      </w:r>
      <w:r w:rsidRPr="005E5537">
        <w:rPr>
          <w:sz w:val="24"/>
          <w:szCs w:val="24"/>
          <w:lang w:val="en"/>
        </w:rPr>
        <w:t>:</w:t>
      </w:r>
    </w:p>
    <w:p w14:paraId="35C0599B" w14:textId="6070ADCB" w:rsidR="00D54B66" w:rsidRPr="005E5537" w:rsidRDefault="002A5E27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A</w:t>
      </w:r>
      <w:r w:rsidR="00D54B66" w:rsidRPr="005E5537">
        <w:rPr>
          <w:sz w:val="24"/>
          <w:szCs w:val="24"/>
          <w:lang w:val="en"/>
        </w:rPr>
        <w:t>ccounting policy changes in the period</w:t>
      </w:r>
      <w:r w:rsidRPr="005E5537">
        <w:rPr>
          <w:sz w:val="24"/>
          <w:szCs w:val="24"/>
          <w:lang w:val="en"/>
        </w:rPr>
        <w:t>:</w:t>
      </w:r>
    </w:p>
    <w:p w14:paraId="76AC9DE5" w14:textId="77777777" w:rsidR="009D253A" w:rsidRPr="005E5537" w:rsidRDefault="009D253A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Operating segments:</w:t>
      </w:r>
    </w:p>
    <w:p w14:paraId="6D879856" w14:textId="7093F1B5" w:rsidR="00D54B66" w:rsidRPr="005E5537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Main sources of uncertainty of estimates:</w:t>
      </w:r>
    </w:p>
    <w:p w14:paraId="38395B2E" w14:textId="7EDE01B5" w:rsidR="00D54B66" w:rsidRPr="00176133" w:rsidRDefault="00D54B66" w:rsidP="009D253A">
      <w:pPr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425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Main assumptions regarding the future:</w:t>
      </w:r>
    </w:p>
    <w:p w14:paraId="25F489B2" w14:textId="77777777" w:rsidR="00176133" w:rsidRPr="005E5537" w:rsidRDefault="00176133" w:rsidP="00176133">
      <w:pPr>
        <w:tabs>
          <w:tab w:val="left" w:pos="567"/>
        </w:tabs>
        <w:spacing w:after="120" w:line="360" w:lineRule="auto"/>
        <w:ind w:left="567"/>
        <w:rPr>
          <w:sz w:val="24"/>
          <w:szCs w:val="24"/>
        </w:rPr>
      </w:pPr>
    </w:p>
    <w:p w14:paraId="356B7FC2" w14:textId="77777777" w:rsidR="00176133" w:rsidRPr="00176133" w:rsidRDefault="00176133" w:rsidP="00176133">
      <w:pPr>
        <w:pStyle w:val="ListParagraph"/>
        <w:tabs>
          <w:tab w:val="left" w:pos="567"/>
        </w:tabs>
        <w:spacing w:after="120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10B31" wp14:editId="40E74F36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1150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9E3DA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81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0B6BC383" w14:textId="77777777" w:rsidR="00D54B66" w:rsidRPr="005E5537" w:rsidRDefault="00D54B66" w:rsidP="009D253A">
      <w:pPr>
        <w:pStyle w:val="ListParagraph"/>
        <w:tabs>
          <w:tab w:val="left" w:pos="567"/>
        </w:tabs>
        <w:spacing w:after="120"/>
        <w:rPr>
          <w:lang w:val="en-US"/>
        </w:rPr>
      </w:pPr>
    </w:p>
    <w:p w14:paraId="31CED9D9" w14:textId="793F3155" w:rsidR="00D54B66" w:rsidRPr="005E5537" w:rsidRDefault="00D54B66" w:rsidP="009D253A">
      <w:pPr>
        <w:tabs>
          <w:tab w:val="left" w:pos="567"/>
        </w:tabs>
        <w:spacing w:after="120"/>
        <w:rPr>
          <w:b/>
          <w:sz w:val="24"/>
          <w:szCs w:val="24"/>
          <w:u w:val="single"/>
        </w:rPr>
      </w:pPr>
      <w:r w:rsidRPr="005E5537">
        <w:rPr>
          <w:b/>
          <w:sz w:val="24"/>
          <w:szCs w:val="24"/>
          <w:u w:val="single"/>
          <w:lang w:val="en"/>
        </w:rPr>
        <w:t>Part II</w:t>
      </w:r>
    </w:p>
    <w:p w14:paraId="362C9207" w14:textId="691E519C" w:rsidR="009D253A" w:rsidRPr="005E5537" w:rsidRDefault="00D54B66" w:rsidP="009D253A">
      <w:pPr>
        <w:tabs>
          <w:tab w:val="left" w:pos="567"/>
        </w:tabs>
        <w:spacing w:after="120" w:line="360" w:lineRule="auto"/>
        <w:jc w:val="both"/>
        <w:rPr>
          <w:sz w:val="24"/>
          <w:szCs w:val="24"/>
          <w:lang w:val="en"/>
        </w:rPr>
      </w:pPr>
      <w:r w:rsidRPr="005E5537">
        <w:rPr>
          <w:b/>
          <w:bCs/>
          <w:sz w:val="24"/>
          <w:szCs w:val="24"/>
          <w:lang w:val="en"/>
        </w:rPr>
        <w:t xml:space="preserve">Based on </w:t>
      </w:r>
      <w:r w:rsidR="009D253A" w:rsidRPr="005E5537">
        <w:rPr>
          <w:b/>
          <w:bCs/>
          <w:sz w:val="24"/>
          <w:szCs w:val="24"/>
          <w:lang w:val="en"/>
        </w:rPr>
        <w:t>IAS 16 – Fixed Tangible Assets</w:t>
      </w:r>
      <w:r w:rsidR="00C805B6" w:rsidRPr="005E5537">
        <w:rPr>
          <w:b/>
          <w:bCs/>
          <w:sz w:val="24"/>
          <w:szCs w:val="24"/>
          <w:lang w:val="en"/>
        </w:rPr>
        <w:t>,</w:t>
      </w:r>
      <w:r w:rsidR="009D253A" w:rsidRPr="005E5537">
        <w:rPr>
          <w:b/>
          <w:bCs/>
          <w:sz w:val="24"/>
          <w:szCs w:val="24"/>
          <w:lang w:val="en"/>
        </w:rPr>
        <w:t xml:space="preserve"> compute </w:t>
      </w:r>
      <w:r w:rsidRPr="005E5537">
        <w:rPr>
          <w:b/>
          <w:bCs/>
          <w:sz w:val="24"/>
          <w:szCs w:val="24"/>
          <w:lang w:val="en"/>
        </w:rPr>
        <w:t>a mandatory disclosure index</w:t>
      </w:r>
      <w:r w:rsidR="009D253A" w:rsidRPr="005E5537">
        <w:rPr>
          <w:sz w:val="24"/>
          <w:szCs w:val="24"/>
          <w:lang w:val="en"/>
        </w:rPr>
        <w:t xml:space="preserve">. </w:t>
      </w:r>
    </w:p>
    <w:p w14:paraId="67881F37" w14:textId="175F43EE" w:rsidR="00D54B66" w:rsidRPr="005E5537" w:rsidRDefault="009D253A" w:rsidP="009D253A">
      <w:pPr>
        <w:tabs>
          <w:tab w:val="left" w:pos="567"/>
        </w:tabs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5E5537">
        <w:rPr>
          <w:sz w:val="24"/>
          <w:szCs w:val="24"/>
          <w:lang w:val="en"/>
        </w:rPr>
        <w:t>Did the</w:t>
      </w:r>
      <w:r w:rsidR="00D54B66" w:rsidRPr="005E5537">
        <w:rPr>
          <w:sz w:val="24"/>
          <w:szCs w:val="24"/>
          <w:lang w:val="en"/>
        </w:rPr>
        <w:t xml:space="preserve"> entity </w:t>
      </w:r>
      <w:r w:rsidR="00A86783" w:rsidRPr="005E5537">
        <w:rPr>
          <w:sz w:val="24"/>
          <w:szCs w:val="24"/>
          <w:lang w:val="en"/>
        </w:rPr>
        <w:t>meet</w:t>
      </w:r>
      <w:r w:rsidR="00D54B66" w:rsidRPr="005E5537">
        <w:rPr>
          <w:sz w:val="24"/>
          <w:szCs w:val="24"/>
          <w:lang w:val="en"/>
        </w:rPr>
        <w:t xml:space="preserve"> all disclosure requirements</w:t>
      </w:r>
      <w:r w:rsidRPr="005E5537">
        <w:rPr>
          <w:sz w:val="24"/>
          <w:szCs w:val="24"/>
          <w:lang w:val="en"/>
        </w:rPr>
        <w:t>?</w:t>
      </w:r>
    </w:p>
    <w:p w14:paraId="6C226276" w14:textId="079488BA" w:rsidR="00D54B66" w:rsidRPr="005E5537" w:rsidRDefault="009D253A" w:rsidP="009D253A">
      <w:pPr>
        <w:tabs>
          <w:tab w:val="left" w:pos="567"/>
        </w:tabs>
        <w:spacing w:after="120" w:line="360" w:lineRule="auto"/>
        <w:rPr>
          <w:sz w:val="24"/>
          <w:szCs w:val="24"/>
        </w:rPr>
      </w:pPr>
      <w:r w:rsidRPr="005E5537">
        <w:rPr>
          <w:sz w:val="24"/>
          <w:szCs w:val="24"/>
          <w:lang w:val="en"/>
        </w:rPr>
        <w:t>D</w:t>
      </w:r>
      <w:r w:rsidR="00D54B66" w:rsidRPr="005E5537">
        <w:rPr>
          <w:sz w:val="24"/>
          <w:szCs w:val="24"/>
          <w:lang w:val="en"/>
        </w:rPr>
        <w:t>id the company disclose voluntary information?</w:t>
      </w:r>
    </w:p>
    <w:p w14:paraId="7E282EC4" w14:textId="40BEEFA0" w:rsidR="00D54B66" w:rsidRDefault="005E5537" w:rsidP="009D253A">
      <w:pPr>
        <w:tabs>
          <w:tab w:val="left" w:pos="567"/>
        </w:tabs>
        <w:spacing w:after="1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are </w:t>
      </w:r>
      <w:r w:rsidR="00D54B66" w:rsidRPr="005E5537">
        <w:rPr>
          <w:sz w:val="24"/>
          <w:szCs w:val="24"/>
          <w:lang w:val="en"/>
        </w:rPr>
        <w:t>the po</w:t>
      </w:r>
      <w:r w:rsidR="005967DE">
        <w:rPr>
          <w:sz w:val="24"/>
          <w:szCs w:val="24"/>
          <w:lang w:val="en"/>
        </w:rPr>
        <w:t>tential</w:t>
      </w:r>
      <w:r w:rsidR="00D54B66" w:rsidRPr="005E5537">
        <w:rPr>
          <w:sz w:val="24"/>
          <w:szCs w:val="24"/>
          <w:lang w:val="en"/>
        </w:rPr>
        <w:t xml:space="preserve"> advantages and disadvantages of voluntary disclosure of information by companies</w:t>
      </w:r>
      <w:r w:rsidR="00186C6D">
        <w:rPr>
          <w:sz w:val="24"/>
          <w:szCs w:val="24"/>
          <w:lang w:val="en"/>
        </w:rPr>
        <w:t>?</w:t>
      </w:r>
    </w:p>
    <w:p w14:paraId="4C7BE7D6" w14:textId="62F4ACEA" w:rsidR="005E5537" w:rsidRDefault="00FA688D" w:rsidP="009D253A">
      <w:pPr>
        <w:tabs>
          <w:tab w:val="left" w:pos="567"/>
        </w:tabs>
        <w:spacing w:after="120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87E3" wp14:editId="73DBEF4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115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5B3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81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UTtwEAAMMDAAAOAAAAZHJzL2Uyb0RvYy54bWysU8GOEzEMvSPxD1HudGYq7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43A461EE" w14:textId="77777777" w:rsidR="00503288" w:rsidRDefault="00503288" w:rsidP="009D253A">
      <w:pPr>
        <w:tabs>
          <w:tab w:val="left" w:pos="567"/>
        </w:tabs>
        <w:spacing w:after="120"/>
        <w:rPr>
          <w:b/>
          <w:bCs/>
          <w:sz w:val="24"/>
          <w:szCs w:val="24"/>
          <w:lang w:val="en"/>
        </w:rPr>
      </w:pPr>
    </w:p>
    <w:p w14:paraId="0556C026" w14:textId="77777777" w:rsidR="00503288" w:rsidRDefault="00503288" w:rsidP="009D253A">
      <w:pPr>
        <w:tabs>
          <w:tab w:val="left" w:pos="567"/>
        </w:tabs>
        <w:spacing w:after="120"/>
        <w:rPr>
          <w:b/>
          <w:bCs/>
          <w:sz w:val="24"/>
          <w:szCs w:val="24"/>
          <w:lang w:val="en"/>
        </w:rPr>
      </w:pPr>
    </w:p>
    <w:p w14:paraId="29E2FE58" w14:textId="77777777" w:rsidR="00503288" w:rsidRDefault="00503288" w:rsidP="009D253A">
      <w:pPr>
        <w:tabs>
          <w:tab w:val="left" w:pos="567"/>
        </w:tabs>
        <w:spacing w:after="120"/>
        <w:rPr>
          <w:b/>
          <w:bCs/>
          <w:sz w:val="24"/>
          <w:szCs w:val="24"/>
          <w:lang w:val="en"/>
        </w:rPr>
      </w:pPr>
    </w:p>
    <w:p w14:paraId="4B7D0C75" w14:textId="77777777" w:rsidR="00503288" w:rsidRDefault="00503288" w:rsidP="009D253A">
      <w:pPr>
        <w:tabs>
          <w:tab w:val="left" w:pos="567"/>
        </w:tabs>
        <w:spacing w:after="120"/>
        <w:rPr>
          <w:b/>
          <w:bCs/>
          <w:sz w:val="24"/>
          <w:szCs w:val="24"/>
          <w:lang w:val="en"/>
        </w:rPr>
      </w:pPr>
    </w:p>
    <w:p w14:paraId="7B7BC9A3" w14:textId="6443005F" w:rsidR="00FA688D" w:rsidRDefault="00FA688D" w:rsidP="009D253A">
      <w:pPr>
        <w:tabs>
          <w:tab w:val="left" w:pos="567"/>
        </w:tabs>
        <w:spacing w:after="12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lastRenderedPageBreak/>
        <w:t>Presentations:</w:t>
      </w:r>
    </w:p>
    <w:p w14:paraId="11A69DCF" w14:textId="77777777" w:rsidR="00FA688D" w:rsidRPr="00FA688D" w:rsidRDefault="00FA688D" w:rsidP="00FA688D">
      <w:pPr>
        <w:numPr>
          <w:ilvl w:val="0"/>
          <w:numId w:val="5"/>
        </w:numPr>
        <w:tabs>
          <w:tab w:val="left" w:pos="567"/>
        </w:tabs>
        <w:spacing w:after="120"/>
        <w:rPr>
          <w:sz w:val="24"/>
          <w:szCs w:val="24"/>
          <w:lang w:val="en-GB"/>
        </w:rPr>
      </w:pPr>
      <w:proofErr w:type="spellStart"/>
      <w:r w:rsidRPr="00FA688D">
        <w:rPr>
          <w:sz w:val="24"/>
          <w:szCs w:val="24"/>
          <w:lang w:val="pt-PT"/>
        </w:rPr>
        <w:t>Presentation</w:t>
      </w:r>
      <w:proofErr w:type="spellEnd"/>
      <w:r w:rsidRPr="00FA688D">
        <w:rPr>
          <w:sz w:val="24"/>
          <w:szCs w:val="24"/>
          <w:lang w:val="pt-PT"/>
        </w:rPr>
        <w:t xml:space="preserve"> 1</w:t>
      </w:r>
    </w:p>
    <w:p w14:paraId="4000C905" w14:textId="67559360" w:rsidR="00FA688D" w:rsidRPr="00FA688D" w:rsidRDefault="00FA688D" w:rsidP="0071252C">
      <w:pPr>
        <w:tabs>
          <w:tab w:val="left" w:pos="567"/>
        </w:tabs>
        <w:spacing w:after="120"/>
        <w:ind w:left="567" w:hanging="141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FA688D">
        <w:rPr>
          <w:sz w:val="24"/>
          <w:szCs w:val="24"/>
          <w:lang w:val="en-GB"/>
        </w:rPr>
        <w:t>Present the company and comment financial position and performance (investor conference call)</w:t>
      </w:r>
    </w:p>
    <w:p w14:paraId="792C8ED8" w14:textId="79D00CE8" w:rsidR="00FA688D" w:rsidRPr="00503288" w:rsidRDefault="00FA688D" w:rsidP="00503288">
      <w:pPr>
        <w:pStyle w:val="ListParagraph"/>
        <w:numPr>
          <w:ilvl w:val="0"/>
          <w:numId w:val="9"/>
        </w:numPr>
        <w:tabs>
          <w:tab w:val="left" w:pos="567"/>
        </w:tabs>
        <w:spacing w:after="120"/>
        <w:jc w:val="both"/>
        <w:rPr>
          <w:lang w:val="en-GB"/>
        </w:rPr>
      </w:pPr>
      <w:r w:rsidRPr="00503288">
        <w:t>1</w:t>
      </w:r>
      <w:r w:rsidR="00503288" w:rsidRPr="00503288">
        <w:t>5</w:t>
      </w:r>
      <w:r w:rsidRPr="00503288">
        <w:t xml:space="preserve"> minutes</w:t>
      </w:r>
    </w:p>
    <w:p w14:paraId="3D70DFFE" w14:textId="330E1776" w:rsidR="00FA688D" w:rsidRPr="00503288" w:rsidRDefault="00FA688D" w:rsidP="00503288">
      <w:pPr>
        <w:pStyle w:val="ListParagraph"/>
        <w:numPr>
          <w:ilvl w:val="0"/>
          <w:numId w:val="9"/>
        </w:numPr>
        <w:tabs>
          <w:tab w:val="left" w:pos="567"/>
        </w:tabs>
        <w:spacing w:after="120"/>
        <w:jc w:val="both"/>
        <w:rPr>
          <w:vertAlign w:val="superscript"/>
        </w:rPr>
      </w:pPr>
      <w:proofErr w:type="spellStart"/>
      <w:r w:rsidRPr="00503288">
        <w:t>October</w:t>
      </w:r>
      <w:proofErr w:type="spellEnd"/>
      <w:r w:rsidRPr="00503288">
        <w:t xml:space="preserve"> </w:t>
      </w:r>
      <w:r w:rsidR="005D1794">
        <w:t>1</w:t>
      </w:r>
      <w:r w:rsidR="003667F7">
        <w:t>2</w:t>
      </w:r>
      <w:r w:rsidR="003667F7">
        <w:rPr>
          <w:vertAlign w:val="superscript"/>
        </w:rPr>
        <w:t>th</w:t>
      </w:r>
    </w:p>
    <w:p w14:paraId="40B53C1D" w14:textId="77777777" w:rsidR="00FA688D" w:rsidRPr="00FA688D" w:rsidRDefault="00FA688D" w:rsidP="00FA688D">
      <w:pPr>
        <w:tabs>
          <w:tab w:val="left" w:pos="567"/>
        </w:tabs>
        <w:spacing w:after="120"/>
        <w:rPr>
          <w:sz w:val="24"/>
          <w:szCs w:val="24"/>
          <w:lang w:val="en-GB"/>
        </w:rPr>
      </w:pPr>
    </w:p>
    <w:p w14:paraId="48D4871F" w14:textId="49C3C06F" w:rsidR="00BB207E" w:rsidRDefault="00BB207E" w:rsidP="00FA688D">
      <w:pPr>
        <w:numPr>
          <w:ilvl w:val="0"/>
          <w:numId w:val="6"/>
        </w:numPr>
        <w:tabs>
          <w:tab w:val="left" w:pos="567"/>
        </w:tabs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Presentation 2</w:t>
      </w:r>
    </w:p>
    <w:p w14:paraId="02DE50DE" w14:textId="77777777" w:rsidR="00503288" w:rsidRPr="00FA688D" w:rsidRDefault="00BB207E" w:rsidP="00176133">
      <w:pPr>
        <w:tabs>
          <w:tab w:val="left" w:pos="567"/>
        </w:tabs>
        <w:spacing w:after="120"/>
        <w:ind w:left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Present information about operating segments</w:t>
      </w:r>
      <w:r w:rsidR="00503288">
        <w:rPr>
          <w:sz w:val="24"/>
          <w:szCs w:val="24"/>
          <w:lang w:val="en-GB"/>
        </w:rPr>
        <w:t xml:space="preserve">, accounting policies and other relevant information </w:t>
      </w:r>
      <w:r w:rsidR="00503288" w:rsidRPr="00FA688D">
        <w:rPr>
          <w:sz w:val="24"/>
          <w:szCs w:val="24"/>
          <w:lang w:val="en-GB"/>
        </w:rPr>
        <w:t>(topics studied in class)</w:t>
      </w:r>
    </w:p>
    <w:p w14:paraId="2E5A5E75" w14:textId="37F0B9AA" w:rsidR="00BB207E" w:rsidRPr="00503288" w:rsidRDefault="00503288" w:rsidP="00503288">
      <w:pPr>
        <w:pStyle w:val="ListParagraph"/>
        <w:numPr>
          <w:ilvl w:val="0"/>
          <w:numId w:val="10"/>
        </w:numPr>
        <w:tabs>
          <w:tab w:val="left" w:pos="567"/>
        </w:tabs>
        <w:spacing w:after="120"/>
        <w:rPr>
          <w:lang w:val="en-GB"/>
        </w:rPr>
      </w:pPr>
      <w:r w:rsidRPr="00503288">
        <w:rPr>
          <w:lang w:val="en-GB"/>
        </w:rPr>
        <w:t>1</w:t>
      </w:r>
      <w:r w:rsidR="00BB207E" w:rsidRPr="00503288">
        <w:rPr>
          <w:lang w:val="en-GB"/>
        </w:rPr>
        <w:t>5 minutes</w:t>
      </w:r>
    </w:p>
    <w:p w14:paraId="031B5B32" w14:textId="24495F1E" w:rsidR="00BB207E" w:rsidRPr="00503288" w:rsidRDefault="00BB207E" w:rsidP="00503288">
      <w:pPr>
        <w:pStyle w:val="ListParagraph"/>
        <w:numPr>
          <w:ilvl w:val="0"/>
          <w:numId w:val="10"/>
        </w:numPr>
        <w:tabs>
          <w:tab w:val="left" w:pos="567"/>
        </w:tabs>
        <w:spacing w:after="120"/>
        <w:rPr>
          <w:vertAlign w:val="superscript"/>
          <w:lang w:val="en-GB"/>
        </w:rPr>
      </w:pPr>
      <w:r w:rsidRPr="00503288">
        <w:rPr>
          <w:lang w:val="en-GB"/>
        </w:rPr>
        <w:t>November 1</w:t>
      </w:r>
      <w:r w:rsidR="003667F7">
        <w:rPr>
          <w:lang w:val="en-GB"/>
        </w:rPr>
        <w:t>6</w:t>
      </w:r>
      <w:r w:rsidRPr="00503288">
        <w:rPr>
          <w:vertAlign w:val="superscript"/>
          <w:lang w:val="en-GB"/>
        </w:rPr>
        <w:t>th</w:t>
      </w:r>
    </w:p>
    <w:p w14:paraId="619BBB85" w14:textId="77777777" w:rsidR="00176133" w:rsidRDefault="00176133" w:rsidP="007D4F98">
      <w:pPr>
        <w:tabs>
          <w:tab w:val="left" w:pos="567"/>
        </w:tabs>
        <w:spacing w:after="120"/>
        <w:jc w:val="both"/>
        <w:rPr>
          <w:sz w:val="24"/>
          <w:szCs w:val="24"/>
          <w:lang w:val="en-GB"/>
        </w:rPr>
      </w:pPr>
    </w:p>
    <w:p w14:paraId="23E85D4E" w14:textId="31533EC4" w:rsidR="00FA688D" w:rsidRPr="00FA688D" w:rsidRDefault="0071252C" w:rsidP="007D4F98">
      <w:pPr>
        <w:tabs>
          <w:tab w:val="left" w:pos="567"/>
        </w:tabs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FA688D" w:rsidRPr="00FA688D">
        <w:rPr>
          <w:sz w:val="24"/>
          <w:szCs w:val="24"/>
          <w:lang w:val="en-GB"/>
        </w:rPr>
        <w:t>he presentation</w:t>
      </w:r>
      <w:r w:rsidR="007D4F98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(or handout)</w:t>
      </w:r>
      <w:r w:rsidR="00FA688D" w:rsidRPr="00FA688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should </w:t>
      </w:r>
      <w:r w:rsidR="00FA688D" w:rsidRPr="00FA688D">
        <w:rPr>
          <w:sz w:val="24"/>
          <w:szCs w:val="24"/>
          <w:lang w:val="en-GB"/>
        </w:rPr>
        <w:t>be sent by email one day before the date of the presentation</w:t>
      </w:r>
      <w:r>
        <w:rPr>
          <w:sz w:val="24"/>
          <w:szCs w:val="24"/>
          <w:lang w:val="en-GB"/>
        </w:rPr>
        <w:t>.</w:t>
      </w:r>
    </w:p>
    <w:p w14:paraId="65D53B51" w14:textId="77777777" w:rsidR="00503288" w:rsidRPr="007D4F98" w:rsidRDefault="00503288" w:rsidP="00503288">
      <w:pPr>
        <w:tabs>
          <w:tab w:val="left" w:pos="567"/>
        </w:tabs>
        <w:spacing w:after="120"/>
        <w:rPr>
          <w:sz w:val="24"/>
          <w:szCs w:val="24"/>
          <w:lang w:val="en-GB"/>
        </w:rPr>
      </w:pPr>
    </w:p>
    <w:p w14:paraId="79EFB377" w14:textId="290CA9A7" w:rsidR="00503288" w:rsidRDefault="00503288" w:rsidP="00503288">
      <w:pPr>
        <w:tabs>
          <w:tab w:val="left" w:pos="567"/>
        </w:tabs>
        <w:spacing w:after="120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4D2D7" wp14:editId="48D9878D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115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C21A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81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3AD61E8B" w14:textId="33C007E1" w:rsidR="0071252C" w:rsidRDefault="00FA688D" w:rsidP="0071252C">
      <w:pPr>
        <w:tabs>
          <w:tab w:val="left" w:pos="567"/>
        </w:tabs>
        <w:spacing w:before="240" w:after="120"/>
        <w:rPr>
          <w:sz w:val="24"/>
          <w:szCs w:val="24"/>
          <w:lang w:val="en-GB"/>
        </w:rPr>
      </w:pPr>
      <w:r w:rsidRPr="00FA688D">
        <w:rPr>
          <w:b/>
          <w:bCs/>
          <w:sz w:val="24"/>
          <w:szCs w:val="24"/>
          <w:lang w:val="en-GB"/>
        </w:rPr>
        <w:t>Report</w:t>
      </w:r>
      <w:r w:rsidR="0071252C">
        <w:rPr>
          <w:sz w:val="24"/>
          <w:szCs w:val="24"/>
          <w:lang w:val="en-GB"/>
        </w:rPr>
        <w:t>:</w:t>
      </w:r>
    </w:p>
    <w:p w14:paraId="48CD668F" w14:textId="63449A4C" w:rsidR="0071252C" w:rsidRDefault="0071252C" w:rsidP="007D4F98">
      <w:pPr>
        <w:tabs>
          <w:tab w:val="left" w:pos="567"/>
        </w:tabs>
        <w:spacing w:after="120"/>
        <w:ind w:left="3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="00FA688D" w:rsidRPr="00FA688D">
        <w:rPr>
          <w:sz w:val="24"/>
          <w:szCs w:val="24"/>
          <w:lang w:val="en-GB"/>
        </w:rPr>
        <w:t>rovide required information about the company</w:t>
      </w:r>
      <w:r w:rsidR="00503288">
        <w:rPr>
          <w:sz w:val="24"/>
          <w:szCs w:val="24"/>
          <w:lang w:val="en-GB"/>
        </w:rPr>
        <w:t>: Part I and Part II.</w:t>
      </w:r>
      <w:r w:rsidR="00FA688D" w:rsidRPr="00FA688D">
        <w:rPr>
          <w:sz w:val="24"/>
          <w:szCs w:val="24"/>
          <w:lang w:val="en-GB"/>
        </w:rPr>
        <w:t xml:space="preserve">         </w:t>
      </w:r>
    </w:p>
    <w:p w14:paraId="332FF519" w14:textId="128E9B0A" w:rsidR="00FA688D" w:rsidRPr="007D4F98" w:rsidRDefault="00AA55FD" w:rsidP="007D4F98">
      <w:pPr>
        <w:pStyle w:val="ListParagraph"/>
        <w:numPr>
          <w:ilvl w:val="0"/>
          <w:numId w:val="11"/>
        </w:numPr>
        <w:tabs>
          <w:tab w:val="left" w:pos="567"/>
        </w:tabs>
        <w:spacing w:after="120"/>
        <w:rPr>
          <w:lang w:val="en-GB"/>
        </w:rPr>
      </w:pPr>
      <w:r w:rsidRPr="007D4F98">
        <w:rPr>
          <w:lang w:val="en-GB"/>
        </w:rPr>
        <w:t xml:space="preserve">December </w:t>
      </w:r>
      <w:r w:rsidR="003667F7">
        <w:rPr>
          <w:lang w:val="en-GB"/>
        </w:rPr>
        <w:t>18</w:t>
      </w:r>
      <w:proofErr w:type="spellStart"/>
      <w:r w:rsidR="00FA688D" w:rsidRPr="007D4F98">
        <w:rPr>
          <w:vertAlign w:val="superscript"/>
        </w:rPr>
        <w:t>th</w:t>
      </w:r>
      <w:proofErr w:type="spellEnd"/>
    </w:p>
    <w:p w14:paraId="2A938894" w14:textId="77777777" w:rsidR="00FA688D" w:rsidRPr="00FA688D" w:rsidRDefault="00FA688D" w:rsidP="009D253A">
      <w:pPr>
        <w:tabs>
          <w:tab w:val="left" w:pos="567"/>
        </w:tabs>
        <w:spacing w:after="120"/>
        <w:rPr>
          <w:sz w:val="24"/>
          <w:szCs w:val="24"/>
          <w:lang w:val="en"/>
        </w:rPr>
      </w:pPr>
    </w:p>
    <w:p w14:paraId="52D87772" w14:textId="77777777" w:rsidR="00FA688D" w:rsidRDefault="00FA688D" w:rsidP="009D253A">
      <w:pPr>
        <w:tabs>
          <w:tab w:val="left" w:pos="567"/>
        </w:tabs>
        <w:spacing w:after="120"/>
        <w:rPr>
          <w:b/>
          <w:bCs/>
          <w:sz w:val="24"/>
          <w:szCs w:val="24"/>
          <w:lang w:val="en"/>
        </w:rPr>
      </w:pPr>
    </w:p>
    <w:p w14:paraId="6697169A" w14:textId="6DEF02FA" w:rsidR="00D54B66" w:rsidRDefault="00D54B66" w:rsidP="009D253A">
      <w:pPr>
        <w:tabs>
          <w:tab w:val="left" w:pos="567"/>
        </w:tabs>
        <w:spacing w:after="120" w:line="360" w:lineRule="auto"/>
        <w:ind w:left="720"/>
        <w:jc w:val="both"/>
        <w:rPr>
          <w:sz w:val="24"/>
          <w:szCs w:val="24"/>
        </w:rPr>
      </w:pPr>
    </w:p>
    <w:p w14:paraId="05521FCB" w14:textId="3A9A62AC" w:rsidR="005D1794" w:rsidRDefault="005D1794" w:rsidP="009D253A">
      <w:pPr>
        <w:tabs>
          <w:tab w:val="left" w:pos="567"/>
        </w:tabs>
        <w:spacing w:after="120" w:line="360" w:lineRule="auto"/>
        <w:ind w:left="720"/>
        <w:jc w:val="both"/>
        <w:rPr>
          <w:sz w:val="24"/>
          <w:szCs w:val="24"/>
        </w:rPr>
      </w:pPr>
    </w:p>
    <w:p w14:paraId="4FC8359A" w14:textId="4EBD3BF9" w:rsidR="005D1794" w:rsidRDefault="005D1794" w:rsidP="009D253A">
      <w:pPr>
        <w:tabs>
          <w:tab w:val="left" w:pos="567"/>
        </w:tabs>
        <w:spacing w:after="120" w:line="360" w:lineRule="auto"/>
        <w:ind w:left="720"/>
        <w:jc w:val="both"/>
        <w:rPr>
          <w:sz w:val="24"/>
          <w:szCs w:val="24"/>
        </w:rPr>
      </w:pPr>
    </w:p>
    <w:p w14:paraId="4CB28FEE" w14:textId="79487A72" w:rsidR="005D1794" w:rsidRDefault="005D1794" w:rsidP="009D253A">
      <w:pPr>
        <w:tabs>
          <w:tab w:val="left" w:pos="567"/>
        </w:tabs>
        <w:spacing w:after="120" w:line="360" w:lineRule="auto"/>
        <w:ind w:left="720"/>
        <w:jc w:val="both"/>
        <w:rPr>
          <w:sz w:val="24"/>
          <w:szCs w:val="24"/>
        </w:rPr>
      </w:pPr>
    </w:p>
    <w:p w14:paraId="6C8E5136" w14:textId="2ACE70BE" w:rsidR="005D1794" w:rsidRDefault="005D1794" w:rsidP="009D253A">
      <w:pPr>
        <w:tabs>
          <w:tab w:val="left" w:pos="567"/>
        </w:tabs>
        <w:spacing w:after="120" w:line="360" w:lineRule="auto"/>
        <w:ind w:left="720"/>
        <w:jc w:val="both"/>
        <w:rPr>
          <w:sz w:val="24"/>
          <w:szCs w:val="24"/>
        </w:rPr>
      </w:pPr>
    </w:p>
    <w:sectPr w:rsidR="005D17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3BBF" w14:textId="77777777" w:rsidR="00660F56" w:rsidRDefault="00660F56" w:rsidP="005E5537">
      <w:pPr>
        <w:spacing w:after="0" w:line="240" w:lineRule="auto"/>
      </w:pPr>
      <w:r>
        <w:separator/>
      </w:r>
    </w:p>
  </w:endnote>
  <w:endnote w:type="continuationSeparator" w:id="0">
    <w:p w14:paraId="5DBFE9D4" w14:textId="77777777" w:rsidR="00660F56" w:rsidRDefault="00660F56" w:rsidP="005E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37FD" w14:textId="77777777" w:rsidR="00660F56" w:rsidRDefault="00660F56" w:rsidP="005E5537">
      <w:pPr>
        <w:spacing w:after="0" w:line="240" w:lineRule="auto"/>
      </w:pPr>
      <w:r>
        <w:separator/>
      </w:r>
    </w:p>
  </w:footnote>
  <w:footnote w:type="continuationSeparator" w:id="0">
    <w:p w14:paraId="01152C5F" w14:textId="77777777" w:rsidR="00660F56" w:rsidRDefault="00660F56" w:rsidP="005E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585A" w14:textId="61A16F8B" w:rsidR="00FA688D" w:rsidRDefault="00FA688D" w:rsidP="00FA688D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  <w:proofErr w:type="spellStart"/>
    <w:r>
      <w:rPr>
        <w:color w:val="404040" w:themeColor="text1" w:themeTint="BF"/>
      </w:rPr>
      <w:t>MAcc</w:t>
    </w:r>
    <w:proofErr w:type="spellEnd"/>
    <w:r>
      <w:rPr>
        <w:color w:val="404040" w:themeColor="text1" w:themeTint="BF"/>
      </w:rPr>
      <w:t xml:space="preserve"> – Corporate Financial Reporting</w:t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 w:rsidRPr="007C16E0">
      <w:rPr>
        <w:noProof/>
        <w:sz w:val="20"/>
        <w:lang w:eastAsia="x-none"/>
      </w:rPr>
      <w:drawing>
        <wp:inline distT="0" distB="0" distL="0" distR="0" wp14:anchorId="09411F89" wp14:editId="22637DCC">
          <wp:extent cx="685800" cy="317500"/>
          <wp:effectExtent l="0" t="0" r="0" b="6350"/>
          <wp:docPr id="11" name="Picture 11" descr="Text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,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404040" w:themeColor="text1" w:themeTint="BF"/>
      </w:rPr>
      <w:tab/>
    </w:r>
  </w:p>
  <w:p w14:paraId="738A779E" w14:textId="77777777" w:rsidR="005E5537" w:rsidRDefault="005E5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FBE"/>
    <w:multiLevelType w:val="hybridMultilevel"/>
    <w:tmpl w:val="53B00D22"/>
    <w:lvl w:ilvl="0" w:tplc="0816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1" w15:restartNumberingAfterBreak="0">
    <w:nsid w:val="120A4EA8"/>
    <w:multiLevelType w:val="hybridMultilevel"/>
    <w:tmpl w:val="A7B8C412"/>
    <w:lvl w:ilvl="0" w:tplc="964A434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05672"/>
    <w:multiLevelType w:val="hybridMultilevel"/>
    <w:tmpl w:val="39141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8F2"/>
    <w:multiLevelType w:val="hybridMultilevel"/>
    <w:tmpl w:val="2B34C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2B6"/>
    <w:multiLevelType w:val="hybridMultilevel"/>
    <w:tmpl w:val="980EBE0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822F4"/>
    <w:multiLevelType w:val="hybridMultilevel"/>
    <w:tmpl w:val="B2F8441C"/>
    <w:lvl w:ilvl="0" w:tplc="5F0A6D1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41752"/>
    <w:multiLevelType w:val="hybridMultilevel"/>
    <w:tmpl w:val="8404121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3A6A31"/>
    <w:multiLevelType w:val="hybridMultilevel"/>
    <w:tmpl w:val="3D901D1A"/>
    <w:lvl w:ilvl="0" w:tplc="D1E83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6C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C1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8C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04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8E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8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A0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4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A54FCC"/>
    <w:multiLevelType w:val="hybridMultilevel"/>
    <w:tmpl w:val="339446E8"/>
    <w:lvl w:ilvl="0" w:tplc="980CAAD4">
      <w:start w:val="1"/>
      <w:numFmt w:val="bullet"/>
      <w:lvlText w:val="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6615B"/>
    <w:multiLevelType w:val="hybridMultilevel"/>
    <w:tmpl w:val="3968A6C6"/>
    <w:lvl w:ilvl="0" w:tplc="8C24C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E8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A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E2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20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E2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8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8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48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1F6CE7"/>
    <w:multiLevelType w:val="hybridMultilevel"/>
    <w:tmpl w:val="47645C7E"/>
    <w:lvl w:ilvl="0" w:tplc="B3545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0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E2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AB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8E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66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8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CC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20623438">
    <w:abstractNumId w:val="2"/>
  </w:num>
  <w:num w:numId="2" w16cid:durableId="610552249">
    <w:abstractNumId w:val="6"/>
  </w:num>
  <w:num w:numId="3" w16cid:durableId="75172771">
    <w:abstractNumId w:val="0"/>
  </w:num>
  <w:num w:numId="4" w16cid:durableId="835995495">
    <w:abstractNumId w:val="3"/>
  </w:num>
  <w:num w:numId="5" w16cid:durableId="1647316334">
    <w:abstractNumId w:val="10"/>
  </w:num>
  <w:num w:numId="6" w16cid:durableId="1133602629">
    <w:abstractNumId w:val="9"/>
  </w:num>
  <w:num w:numId="7" w16cid:durableId="1643266996">
    <w:abstractNumId w:val="7"/>
  </w:num>
  <w:num w:numId="8" w16cid:durableId="1987274180">
    <w:abstractNumId w:val="8"/>
  </w:num>
  <w:num w:numId="9" w16cid:durableId="338000347">
    <w:abstractNumId w:val="1"/>
  </w:num>
  <w:num w:numId="10" w16cid:durableId="754012810">
    <w:abstractNumId w:val="5"/>
  </w:num>
  <w:num w:numId="11" w16cid:durableId="2020741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1014B"/>
    <w:rsid w:val="00120212"/>
    <w:rsid w:val="00175A0C"/>
    <w:rsid w:val="00176133"/>
    <w:rsid w:val="00181070"/>
    <w:rsid w:val="00186C6D"/>
    <w:rsid w:val="001A449F"/>
    <w:rsid w:val="00210385"/>
    <w:rsid w:val="00240197"/>
    <w:rsid w:val="00264998"/>
    <w:rsid w:val="0028360A"/>
    <w:rsid w:val="002A5E27"/>
    <w:rsid w:val="0032368C"/>
    <w:rsid w:val="00335D1F"/>
    <w:rsid w:val="003667F7"/>
    <w:rsid w:val="003C4374"/>
    <w:rsid w:val="00454979"/>
    <w:rsid w:val="00503288"/>
    <w:rsid w:val="005967DE"/>
    <w:rsid w:val="005D1794"/>
    <w:rsid w:val="005E5537"/>
    <w:rsid w:val="00640BEA"/>
    <w:rsid w:val="00660F56"/>
    <w:rsid w:val="0071252C"/>
    <w:rsid w:val="007706F8"/>
    <w:rsid w:val="007D4F98"/>
    <w:rsid w:val="007E64FD"/>
    <w:rsid w:val="00963103"/>
    <w:rsid w:val="0099089E"/>
    <w:rsid w:val="009D253A"/>
    <w:rsid w:val="009D5014"/>
    <w:rsid w:val="00A86783"/>
    <w:rsid w:val="00A93BF2"/>
    <w:rsid w:val="00AA55FD"/>
    <w:rsid w:val="00BB207E"/>
    <w:rsid w:val="00BB41D8"/>
    <w:rsid w:val="00BE7BB0"/>
    <w:rsid w:val="00C24409"/>
    <w:rsid w:val="00C65730"/>
    <w:rsid w:val="00C805B6"/>
    <w:rsid w:val="00D54B66"/>
    <w:rsid w:val="00D811C5"/>
    <w:rsid w:val="00E66A08"/>
    <w:rsid w:val="00EE3805"/>
    <w:rsid w:val="00F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50075"/>
  <w15:chartTrackingRefBased/>
  <w15:docId w15:val="{704558E1-66D7-46D4-AB15-CBE9B90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t-PT" w:eastAsia="zh-CN"/>
    </w:rPr>
  </w:style>
  <w:style w:type="paragraph" w:styleId="Header">
    <w:name w:val="header"/>
    <w:basedOn w:val="Normal"/>
    <w:link w:val="HeaderChar"/>
    <w:uiPriority w:val="99"/>
    <w:unhideWhenUsed/>
    <w:rsid w:val="005E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37"/>
  </w:style>
  <w:style w:type="paragraph" w:styleId="Footer">
    <w:name w:val="footer"/>
    <w:basedOn w:val="Normal"/>
    <w:link w:val="FooterChar"/>
    <w:uiPriority w:val="99"/>
    <w:unhideWhenUsed/>
    <w:rsid w:val="005E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37"/>
  </w:style>
  <w:style w:type="paragraph" w:customStyle="1" w:styleId="xxmsonormal">
    <w:name w:val="x_x_msonormal"/>
    <w:basedOn w:val="Normal"/>
    <w:uiPriority w:val="99"/>
    <w:rsid w:val="005D17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60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Pedro Ramos</cp:lastModifiedBy>
  <cp:revision>10</cp:revision>
  <cp:lastPrinted>2022-10-03T21:23:00Z</cp:lastPrinted>
  <dcterms:created xsi:type="dcterms:W3CDTF">2022-09-27T14:58:00Z</dcterms:created>
  <dcterms:modified xsi:type="dcterms:W3CDTF">2023-09-12T15:58:00Z</dcterms:modified>
</cp:coreProperties>
</file>